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F303" w14:textId="0AC1B653" w:rsidR="000F0897" w:rsidRPr="000B2B55" w:rsidRDefault="00951845">
      <w:pPr>
        <w:pStyle w:val="Zkladn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427C1B78">
          <v:group id="_x0000_s1053" style="position:absolute;margin-left:0;margin-top:0;width:425.2pt;height:174.5pt;z-index:-251658240;mso-position-horizontal-relative:page;mso-position-vertical-relative:page" coordsize="8504,34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width:8504;height:2424">
              <v:imagedata r:id="rId4" o:title=""/>
            </v:shape>
            <v:shape id="_x0000_s1054" type="#_x0000_t75" style="position:absolute;left:793;top:1870;width:3704;height:1619">
              <v:imagedata r:id="rId5" o:title=""/>
            </v:shape>
            <w10:wrap anchorx="page" anchory="page"/>
          </v:group>
        </w:pict>
      </w:r>
    </w:p>
    <w:p w14:paraId="36A375E3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37EE4DFD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4C32A6DF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4E38892F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69F3B78C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45D57024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283BFFB4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20CD6213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023849E6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4477AB9C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3DFF5C36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08815A9D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657DE817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0"/>
        </w:rPr>
      </w:pPr>
    </w:p>
    <w:p w14:paraId="51786CD9" w14:textId="247461A4" w:rsidR="000B2B55" w:rsidRPr="000B2B55" w:rsidRDefault="00951845">
      <w:pPr>
        <w:pStyle w:val="Zkladntext"/>
        <w:spacing w:before="101" w:line="235" w:lineRule="auto"/>
        <w:ind w:left="100" w:right="585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LOGIC: </w:t>
      </w:r>
      <w:r w:rsidR="000B2B55" w:rsidRPr="000B2B55">
        <w:rPr>
          <w:rFonts w:asciiTheme="minorHAnsi" w:hAnsiTheme="minorHAnsi" w:cstheme="minorHAnsi"/>
          <w:b/>
          <w:bCs/>
          <w:i/>
          <w:iCs/>
          <w:sz w:val="22"/>
          <w:szCs w:val="22"/>
        </w:rPr>
        <w:t>Hra pro malé děti</w:t>
      </w:r>
    </w:p>
    <w:p w14:paraId="03CBB633" w14:textId="0DFA2C0B" w:rsidR="000F0897" w:rsidRPr="000B2B55" w:rsidRDefault="00B36ADF">
      <w:pPr>
        <w:pStyle w:val="Zkladntext"/>
        <w:spacing w:before="101" w:line="235" w:lineRule="auto"/>
        <w:ind w:left="100" w:right="585"/>
        <w:rPr>
          <w:rFonts w:asciiTheme="minorHAnsi" w:hAnsiTheme="minorHAnsi" w:cstheme="minorHAnsi"/>
          <w:sz w:val="22"/>
          <w:szCs w:val="22"/>
        </w:rPr>
      </w:pPr>
      <w:r w:rsidRPr="000B2B55">
        <w:rPr>
          <w:rFonts w:asciiTheme="minorHAnsi" w:hAnsiTheme="minorHAnsi" w:cstheme="minorHAnsi"/>
          <w:sz w:val="22"/>
          <w:szCs w:val="22"/>
        </w:rPr>
        <w:t>Co jí koala? Jakou potravu má ráda želva? Hra „Zvířátka a potrava“ odpovídá na všechny tyto otázky jednoduchým a zábavným způsobem. Dá se hrát čtyřmi různými způsoby.</w:t>
      </w:r>
    </w:p>
    <w:p w14:paraId="391977E1" w14:textId="77777777" w:rsidR="000F0897" w:rsidRPr="000B2B55" w:rsidRDefault="000F0897">
      <w:pPr>
        <w:pStyle w:val="Zkladntext"/>
        <w:spacing w:before="8"/>
        <w:rPr>
          <w:rFonts w:asciiTheme="minorHAnsi" w:hAnsiTheme="minorHAnsi" w:cstheme="minorHAnsi"/>
          <w:sz w:val="22"/>
        </w:rPr>
      </w:pPr>
    </w:p>
    <w:p w14:paraId="2118B2CE" w14:textId="5DB5C38D" w:rsidR="000F0897" w:rsidRPr="000B2B55" w:rsidRDefault="00B36ADF">
      <w:pPr>
        <w:pStyle w:val="Zkladntext"/>
        <w:ind w:left="100"/>
        <w:rPr>
          <w:rFonts w:asciiTheme="minorHAnsi" w:hAnsiTheme="minorHAnsi" w:cstheme="minorHAnsi"/>
          <w:b/>
          <w:bCs/>
        </w:rPr>
      </w:pPr>
      <w:r w:rsidRPr="000B2B55">
        <w:rPr>
          <w:rFonts w:asciiTheme="minorHAnsi" w:hAnsiTheme="minorHAnsi" w:cstheme="minorHAnsi"/>
          <w:b/>
          <w:bCs/>
        </w:rPr>
        <w:t xml:space="preserve">1/ Slož </w:t>
      </w:r>
      <w:r w:rsidR="00951845">
        <w:rPr>
          <w:rFonts w:asciiTheme="minorHAnsi" w:hAnsiTheme="minorHAnsi" w:cstheme="minorHAnsi"/>
          <w:b/>
          <w:bCs/>
        </w:rPr>
        <w:t>dvanáct</w:t>
      </w:r>
      <w:r w:rsidRPr="000B2B55">
        <w:rPr>
          <w:rFonts w:asciiTheme="minorHAnsi" w:hAnsiTheme="minorHAnsi" w:cstheme="minorHAnsi"/>
          <w:b/>
          <w:bCs/>
        </w:rPr>
        <w:t> miniskládaček</w:t>
      </w:r>
    </w:p>
    <w:p w14:paraId="792426B0" w14:textId="77777777" w:rsidR="000F0897" w:rsidRPr="000B2B55" w:rsidRDefault="00B36ADF">
      <w:pPr>
        <w:pStyle w:val="Zkladntext"/>
        <w:spacing w:line="290" w:lineRule="exact"/>
        <w:ind w:left="100"/>
        <w:rPr>
          <w:rFonts w:asciiTheme="minorHAnsi" w:hAnsiTheme="minorHAnsi" w:cstheme="minorHAnsi"/>
          <w:sz w:val="22"/>
          <w:szCs w:val="22"/>
        </w:rPr>
      </w:pPr>
      <w:r w:rsidRPr="000B2B55">
        <w:rPr>
          <w:rFonts w:asciiTheme="minorHAnsi" w:hAnsiTheme="minorHAnsi" w:cstheme="minorHAnsi"/>
          <w:sz w:val="22"/>
          <w:szCs w:val="22"/>
        </w:rPr>
        <w:t>Dej dohromady samičku s mládětem a oblíbenou potravou!</w:t>
      </w:r>
    </w:p>
    <w:p w14:paraId="7AED14BC" w14:textId="211BE82B" w:rsidR="000F0897" w:rsidRPr="000B2B55" w:rsidRDefault="00B36ADF">
      <w:pPr>
        <w:pStyle w:val="Zkladntext"/>
        <w:spacing w:before="2" w:line="235" w:lineRule="auto"/>
        <w:ind w:left="100" w:right="164"/>
        <w:rPr>
          <w:rFonts w:asciiTheme="minorHAnsi" w:hAnsiTheme="minorHAnsi" w:cstheme="minorHAnsi"/>
          <w:sz w:val="22"/>
          <w:szCs w:val="22"/>
        </w:rPr>
      </w:pPr>
      <w:r w:rsidRPr="000B2B55">
        <w:rPr>
          <w:rFonts w:asciiTheme="minorHAnsi" w:hAnsiTheme="minorHAnsi" w:cstheme="minorHAnsi"/>
          <w:sz w:val="22"/>
          <w:szCs w:val="22"/>
        </w:rPr>
        <w:t>Děti s</w:t>
      </w:r>
      <w:r w:rsidR="000B2B55" w:rsidRPr="000B2B55">
        <w:rPr>
          <w:rFonts w:asciiTheme="minorHAnsi" w:hAnsiTheme="minorHAnsi" w:cstheme="minorHAnsi"/>
          <w:sz w:val="22"/>
          <w:szCs w:val="22"/>
        </w:rPr>
        <w:t>kládají</w:t>
      </w:r>
      <w:r w:rsidRPr="000B2B55">
        <w:rPr>
          <w:rFonts w:asciiTheme="minorHAnsi" w:hAnsiTheme="minorHAnsi" w:cstheme="minorHAnsi"/>
          <w:sz w:val="22"/>
          <w:szCs w:val="22"/>
        </w:rPr>
        <w:t xml:space="preserve"> tyto jednoduché třídílné skládačky a učí se rozpoznávat zvířátka, která jsou na nich zobrazená, a jejich oblíbenou potravu. Jakmile jsou miniskládačky složené, mohou si rodiče s dětmi hrát tak, že se jich ptají na názvy zvířátek a na to, čím se živí, například takto: „Které zvířátko je králík? Co jí tučňáci? Kde je koala?“</w:t>
      </w:r>
    </w:p>
    <w:p w14:paraId="6E6469DB" w14:textId="77777777" w:rsidR="000F0897" w:rsidRDefault="000F0897">
      <w:pPr>
        <w:spacing w:line="235" w:lineRule="auto"/>
        <w:rPr>
          <w:rFonts w:asciiTheme="minorHAnsi" w:hAnsiTheme="minorHAnsi" w:cstheme="minorHAnsi"/>
        </w:rPr>
      </w:pPr>
    </w:p>
    <w:p w14:paraId="32401EC8" w14:textId="77777777" w:rsidR="000B2B55" w:rsidRDefault="000B2B55">
      <w:pPr>
        <w:spacing w:line="235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7823414" wp14:editId="3914C379">
            <wp:extent cx="4534756" cy="57616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4756" cy="57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4E8BF" w14:textId="6C41C532" w:rsidR="000B2B55" w:rsidRDefault="000B2B55" w:rsidP="000B2B55">
      <w:pPr>
        <w:spacing w:line="235" w:lineRule="auto"/>
        <w:ind w:firstLine="72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</w:t>
      </w:r>
      <w:r w:rsidRPr="000B2B55">
        <w:rPr>
          <w:rFonts w:asciiTheme="minorHAnsi" w:hAnsiTheme="minorHAnsi" w:cstheme="minorHAnsi"/>
          <w:sz w:val="16"/>
          <w:szCs w:val="16"/>
        </w:rPr>
        <w:t>KRÁLÍK</w:t>
      </w:r>
      <w:r>
        <w:rPr>
          <w:rFonts w:asciiTheme="minorHAnsi" w:hAnsiTheme="minorHAnsi" w:cstheme="minorHAnsi"/>
          <w:sz w:val="16"/>
          <w:szCs w:val="16"/>
        </w:rPr>
        <w:tab/>
        <w:t xml:space="preserve">        MRKEV</w:t>
      </w:r>
      <w:r>
        <w:rPr>
          <w:rFonts w:asciiTheme="minorHAnsi" w:hAnsiTheme="minorHAnsi" w:cstheme="minorHAnsi"/>
          <w:sz w:val="16"/>
          <w:szCs w:val="16"/>
        </w:rPr>
        <w:tab/>
        <w:t xml:space="preserve">         ŽELVA</w:t>
      </w:r>
      <w:r>
        <w:rPr>
          <w:rFonts w:asciiTheme="minorHAnsi" w:hAnsiTheme="minorHAnsi" w:cstheme="minorHAnsi"/>
          <w:sz w:val="16"/>
          <w:szCs w:val="16"/>
        </w:rPr>
        <w:tab/>
        <w:t>SALÁT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SLON</w:t>
      </w:r>
      <w:r>
        <w:rPr>
          <w:rFonts w:asciiTheme="minorHAnsi" w:hAnsiTheme="minorHAnsi" w:cstheme="minorHAnsi"/>
          <w:sz w:val="16"/>
          <w:szCs w:val="16"/>
        </w:rPr>
        <w:tab/>
        <w:t>ARAŠÍDY</w:t>
      </w:r>
    </w:p>
    <w:p w14:paraId="3236F8E4" w14:textId="53F820A4" w:rsidR="000B2B55" w:rsidRDefault="000B2B55" w:rsidP="000B2B55">
      <w:pPr>
        <w:spacing w:line="235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</w:rPr>
        <w:drawing>
          <wp:inline distT="0" distB="0" distL="0" distR="0" wp14:anchorId="71091056" wp14:editId="03C4AE81">
            <wp:extent cx="4463094" cy="544629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3094" cy="54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D9BDD" w14:textId="78E1EAD0" w:rsidR="000B2B55" w:rsidRDefault="000B2B55" w:rsidP="000B2B55">
      <w:pPr>
        <w:spacing w:line="235" w:lineRule="auto"/>
        <w:ind w:firstLine="72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</w:t>
      </w:r>
      <w:r w:rsidRPr="000B2B55">
        <w:rPr>
          <w:rFonts w:asciiTheme="minorHAnsi" w:hAnsiTheme="minorHAnsi" w:cstheme="minorHAnsi"/>
          <w:sz w:val="16"/>
          <w:szCs w:val="16"/>
        </w:rPr>
        <w:t>MEDVĚD</w:t>
      </w:r>
      <w:r>
        <w:rPr>
          <w:rFonts w:asciiTheme="minorHAnsi" w:hAnsiTheme="minorHAnsi" w:cstheme="minorHAnsi"/>
          <w:sz w:val="16"/>
          <w:szCs w:val="16"/>
        </w:rPr>
        <w:t xml:space="preserve">       MED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 xml:space="preserve">         KOALA      EUKALYPTUS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KOČKA       MLÉKO</w:t>
      </w:r>
    </w:p>
    <w:p w14:paraId="2D615ABC" w14:textId="06D6918B" w:rsidR="000B2B55" w:rsidRDefault="000B2B55" w:rsidP="000B2B55">
      <w:pPr>
        <w:spacing w:line="235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</w:rPr>
        <w:drawing>
          <wp:inline distT="0" distB="0" distL="0" distR="0" wp14:anchorId="4A2F8DE5" wp14:editId="1D635592">
            <wp:extent cx="4506091" cy="56182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6091" cy="56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A2A41" w14:textId="54B3C931" w:rsidR="000B2B55" w:rsidRDefault="000B2B55" w:rsidP="000B2B55">
      <w:pPr>
        <w:spacing w:line="235" w:lineRule="auto"/>
        <w:ind w:firstLine="72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MYŠ </w:t>
      </w:r>
      <w:r>
        <w:rPr>
          <w:rFonts w:asciiTheme="minorHAnsi" w:hAnsiTheme="minorHAnsi" w:cstheme="minorHAnsi"/>
          <w:sz w:val="16"/>
          <w:szCs w:val="16"/>
        </w:rPr>
        <w:tab/>
        <w:t xml:space="preserve">       SÝR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 xml:space="preserve">          OPICE          BANÁN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PES</w:t>
      </w:r>
      <w:r>
        <w:rPr>
          <w:rFonts w:asciiTheme="minorHAnsi" w:hAnsiTheme="minorHAnsi" w:cstheme="minorHAnsi"/>
          <w:sz w:val="16"/>
          <w:szCs w:val="16"/>
        </w:rPr>
        <w:tab/>
        <w:t>KOST</w:t>
      </w:r>
    </w:p>
    <w:p w14:paraId="103A3A64" w14:textId="5221DF91" w:rsidR="000B2B55" w:rsidRDefault="000B2B55" w:rsidP="000B2B55">
      <w:pPr>
        <w:spacing w:line="235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</w:rPr>
        <w:drawing>
          <wp:inline distT="0" distB="0" distL="0" distR="0" wp14:anchorId="43F9AB8F" wp14:editId="5C37576D">
            <wp:extent cx="4463094" cy="55609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3094" cy="55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A97E3" w14:textId="5D2C6C6E" w:rsidR="000B2B55" w:rsidRDefault="000B2B55" w:rsidP="000B2B55">
      <w:pPr>
        <w:spacing w:line="235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  <w:t>TUČŇÁK            RYBA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 xml:space="preserve">       VEVERKA        ŽALUDY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KŮŇ       ROHOVNÍK</w:t>
      </w:r>
    </w:p>
    <w:p w14:paraId="74417897" w14:textId="72185047" w:rsidR="000B2B55" w:rsidRPr="000B2B55" w:rsidRDefault="000B2B55" w:rsidP="000B2B55">
      <w:pPr>
        <w:spacing w:line="235" w:lineRule="auto"/>
        <w:rPr>
          <w:rFonts w:asciiTheme="minorHAnsi" w:hAnsiTheme="minorHAnsi" w:cstheme="minorHAnsi"/>
          <w:noProof/>
          <w:sz w:val="16"/>
          <w:szCs w:val="16"/>
        </w:rPr>
        <w:sectPr w:rsidR="000B2B55" w:rsidRPr="000B2B55">
          <w:type w:val="continuous"/>
          <w:pgSz w:w="8510" w:h="11910"/>
          <w:pgMar w:top="0" w:right="640" w:bottom="280" w:left="620" w:header="708" w:footer="708" w:gutter="0"/>
          <w:cols w:space="708"/>
        </w:sectPr>
      </w:pPr>
      <w:r>
        <w:rPr>
          <w:rFonts w:asciiTheme="minorHAnsi" w:hAnsiTheme="minorHAnsi" w:cstheme="minorHAnsi"/>
          <w:noProof/>
          <w:sz w:val="16"/>
          <w:szCs w:val="16"/>
        </w:rPr>
        <w:tab/>
      </w:r>
    </w:p>
    <w:p w14:paraId="0EBC2248" w14:textId="77777777" w:rsidR="000F0897" w:rsidRPr="000B2B55" w:rsidRDefault="00B36ADF">
      <w:pPr>
        <w:pStyle w:val="Zkladntext"/>
        <w:spacing w:before="89"/>
        <w:ind w:left="100"/>
        <w:rPr>
          <w:rFonts w:asciiTheme="minorHAnsi" w:hAnsiTheme="minorHAnsi" w:cstheme="minorHAnsi"/>
          <w:b/>
          <w:bCs/>
        </w:rPr>
      </w:pPr>
      <w:r w:rsidRPr="000B2B55">
        <w:rPr>
          <w:rFonts w:asciiTheme="minorHAnsi" w:hAnsiTheme="minorHAnsi" w:cstheme="minorHAnsi"/>
          <w:b/>
          <w:bCs/>
          <w:noProof/>
        </w:rPr>
        <w:lastRenderedPageBreak/>
        <w:drawing>
          <wp:anchor distT="0" distB="0" distL="0" distR="0" simplePos="0" relativeHeight="251657216" behindDoc="1" locked="0" layoutInCell="1" allowOverlap="1" wp14:anchorId="45E01797" wp14:editId="40F5E6DA">
            <wp:simplePos x="0" y="0"/>
            <wp:positionH relativeFrom="page">
              <wp:posOffset>0</wp:posOffset>
            </wp:positionH>
            <wp:positionV relativeFrom="page">
              <wp:posOffset>6015401</wp:posOffset>
            </wp:positionV>
            <wp:extent cx="5399989" cy="1544603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9" cy="1544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2B55">
        <w:rPr>
          <w:rFonts w:asciiTheme="minorHAnsi" w:hAnsiTheme="minorHAnsi" w:cstheme="minorHAnsi"/>
          <w:b/>
          <w:bCs/>
        </w:rPr>
        <w:t>2/ Hra s maminkou nebo tatínkem</w:t>
      </w:r>
    </w:p>
    <w:p w14:paraId="627BED82" w14:textId="77777777" w:rsidR="000F0897" w:rsidRPr="000B2B55" w:rsidRDefault="000F0897">
      <w:pPr>
        <w:pStyle w:val="Zkladntext"/>
        <w:spacing w:before="11"/>
        <w:rPr>
          <w:rFonts w:asciiTheme="minorHAnsi" w:hAnsiTheme="minorHAnsi" w:cstheme="minorHAnsi"/>
        </w:rPr>
      </w:pPr>
    </w:p>
    <w:p w14:paraId="18A07CFA" w14:textId="5FF238A7" w:rsidR="000F0897" w:rsidRPr="00B36ADF" w:rsidRDefault="00B36ADF" w:rsidP="00B36ADF">
      <w:pPr>
        <w:pStyle w:val="Zkladntext"/>
        <w:spacing w:line="235" w:lineRule="auto"/>
        <w:ind w:left="100" w:right="352"/>
        <w:rPr>
          <w:rFonts w:asciiTheme="minorHAnsi" w:hAnsiTheme="minorHAnsi" w:cstheme="minorHAnsi"/>
          <w:sz w:val="22"/>
          <w:szCs w:val="22"/>
        </w:rPr>
      </w:pPr>
      <w:r w:rsidRPr="00B36ADF">
        <w:rPr>
          <w:rFonts w:asciiTheme="minorHAnsi" w:hAnsiTheme="minorHAnsi" w:cstheme="minorHAnsi"/>
          <w:sz w:val="22"/>
          <w:szCs w:val="22"/>
        </w:rPr>
        <w:t>Rozložte všechny dílky skládaček na hrací plochu a rozdělte je tak, aby dospělý měl všechny dílky se „samičkami“ na hromádce obrázkem dolů a dítě mělo všechny ostatní dílky před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ADF">
        <w:rPr>
          <w:rFonts w:asciiTheme="minorHAnsi" w:hAnsiTheme="minorHAnsi" w:cstheme="minorHAnsi"/>
          <w:sz w:val="22"/>
          <w:szCs w:val="22"/>
        </w:rPr>
        <w:t xml:space="preserve">sebou. Dospělý vytáhne dílek, prohlédne si ho, ale neukazuje </w:t>
      </w:r>
      <w:r>
        <w:rPr>
          <w:rFonts w:asciiTheme="minorHAnsi" w:hAnsiTheme="minorHAnsi" w:cstheme="minorHAnsi"/>
          <w:sz w:val="22"/>
          <w:szCs w:val="22"/>
        </w:rPr>
        <w:t>ho</w:t>
      </w:r>
      <w:r w:rsidRPr="00B36ADF">
        <w:rPr>
          <w:rFonts w:asciiTheme="minorHAnsi" w:hAnsiTheme="minorHAnsi" w:cstheme="minorHAnsi"/>
          <w:sz w:val="22"/>
          <w:szCs w:val="22"/>
        </w:rPr>
        <w:t xml:space="preserve"> dítěti. Dospělý zkusí napodobit zvířátko na dílku tak, že napodobí zvuk, který vydává, nebo některou z jeho vlastností.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ADF">
        <w:rPr>
          <w:rFonts w:asciiTheme="minorHAnsi" w:hAnsiTheme="minorHAnsi" w:cstheme="minorHAnsi"/>
          <w:sz w:val="22"/>
          <w:szCs w:val="22"/>
        </w:rPr>
        <w:t>Dospělý může například vycenit zuby a skákat, aby napodobil králíka, nebo pomalu jít a napodobovat pomalé lezení želvy. Jakmile dítě pochopí, o jaké zvíře jde, musí mezi svými dílky najít mládě, které k němu patří.</w:t>
      </w:r>
    </w:p>
    <w:p w14:paraId="5FE72FB3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8"/>
        </w:rPr>
      </w:pPr>
    </w:p>
    <w:p w14:paraId="431DDEA9" w14:textId="77777777" w:rsidR="000F0897" w:rsidRPr="00B36ADF" w:rsidRDefault="00B36ADF">
      <w:pPr>
        <w:pStyle w:val="Zkladntext"/>
        <w:spacing w:before="224"/>
        <w:ind w:left="100"/>
        <w:rPr>
          <w:rFonts w:asciiTheme="minorHAnsi" w:hAnsiTheme="minorHAnsi" w:cstheme="minorHAnsi"/>
          <w:b/>
          <w:bCs/>
        </w:rPr>
      </w:pPr>
      <w:r w:rsidRPr="00B36ADF">
        <w:rPr>
          <w:rFonts w:asciiTheme="minorHAnsi" w:hAnsiTheme="minorHAnsi" w:cstheme="minorHAnsi"/>
          <w:b/>
          <w:bCs/>
        </w:rPr>
        <w:t>3/ Soutěž s kamarády</w:t>
      </w:r>
    </w:p>
    <w:p w14:paraId="6BF3E42A" w14:textId="77777777" w:rsidR="000F0897" w:rsidRPr="000B2B55" w:rsidRDefault="000F0897">
      <w:pPr>
        <w:pStyle w:val="Zkladntext"/>
        <w:spacing w:before="7"/>
        <w:rPr>
          <w:rFonts w:asciiTheme="minorHAnsi" w:hAnsiTheme="minorHAnsi" w:cstheme="minorHAnsi"/>
        </w:rPr>
      </w:pPr>
    </w:p>
    <w:p w14:paraId="0685193F" w14:textId="006E2CE8" w:rsidR="000F0897" w:rsidRPr="000B2B55" w:rsidRDefault="00B36ADF">
      <w:pPr>
        <w:pStyle w:val="Nadpis1"/>
        <w:rPr>
          <w:rFonts w:asciiTheme="minorHAnsi" w:hAnsiTheme="minorHAnsi" w:cstheme="minorHAnsi"/>
        </w:rPr>
      </w:pPr>
      <w:r w:rsidRPr="000B2B55">
        <w:rPr>
          <w:rFonts w:asciiTheme="minorHAnsi" w:hAnsiTheme="minorHAnsi" w:cstheme="minorHAnsi"/>
        </w:rPr>
        <w:t xml:space="preserve">Pro </w:t>
      </w:r>
      <w:r>
        <w:rPr>
          <w:rFonts w:asciiTheme="minorHAnsi" w:hAnsiTheme="minorHAnsi" w:cstheme="minorHAnsi"/>
        </w:rPr>
        <w:t>dva</w:t>
      </w:r>
      <w:r w:rsidRPr="000B2B55">
        <w:rPr>
          <w:rFonts w:asciiTheme="minorHAnsi" w:hAnsiTheme="minorHAnsi" w:cstheme="minorHAnsi"/>
        </w:rPr>
        <w:t xml:space="preserve"> až </w:t>
      </w:r>
      <w:r>
        <w:rPr>
          <w:rFonts w:asciiTheme="minorHAnsi" w:hAnsiTheme="minorHAnsi" w:cstheme="minorHAnsi"/>
        </w:rPr>
        <w:t>čtyři</w:t>
      </w:r>
      <w:r w:rsidRPr="000B2B55">
        <w:rPr>
          <w:rFonts w:asciiTheme="minorHAnsi" w:hAnsiTheme="minorHAnsi" w:cstheme="minorHAnsi"/>
        </w:rPr>
        <w:t> hráče</w:t>
      </w:r>
    </w:p>
    <w:p w14:paraId="3B262E46" w14:textId="77777777" w:rsidR="000F0897" w:rsidRPr="00B36ADF" w:rsidRDefault="00B36ADF">
      <w:pPr>
        <w:pStyle w:val="Zkladntext"/>
        <w:spacing w:before="2" w:line="235" w:lineRule="auto"/>
        <w:ind w:left="100" w:right="203"/>
        <w:rPr>
          <w:rFonts w:asciiTheme="minorHAnsi" w:hAnsiTheme="minorHAnsi" w:cstheme="minorHAnsi"/>
          <w:sz w:val="22"/>
          <w:szCs w:val="22"/>
        </w:rPr>
      </w:pPr>
      <w:r w:rsidRPr="00B36ADF">
        <w:rPr>
          <w:rFonts w:asciiTheme="minorHAnsi" w:hAnsiTheme="minorHAnsi" w:cstheme="minorHAnsi"/>
          <w:sz w:val="22"/>
          <w:szCs w:val="22"/>
        </w:rPr>
        <w:t>Na hrací ploše rozložte dílky tak, že 12 dílků se samičkami bude na jedné straně a 24 dílků s mláďaty a potravou na druhé straně. Každý hráč si vybere jednu samičku, najde k ní odpovídající dílky a pak si vybere další. Vyhrává hráč, který složí nejvíc třídílných skládaček.</w:t>
      </w:r>
    </w:p>
    <w:p w14:paraId="42CA0999" w14:textId="77777777" w:rsidR="000F0897" w:rsidRPr="000B2B55" w:rsidRDefault="000F0897">
      <w:pPr>
        <w:pStyle w:val="Zkladntext"/>
        <w:rPr>
          <w:rFonts w:asciiTheme="minorHAnsi" w:hAnsiTheme="minorHAnsi" w:cstheme="minorHAnsi"/>
          <w:sz w:val="28"/>
        </w:rPr>
      </w:pPr>
    </w:p>
    <w:p w14:paraId="5BDF0813" w14:textId="77777777" w:rsidR="000F0897" w:rsidRPr="00B36ADF" w:rsidRDefault="00B36ADF">
      <w:pPr>
        <w:pStyle w:val="Zkladntext"/>
        <w:spacing w:before="225"/>
        <w:ind w:left="100"/>
        <w:rPr>
          <w:rFonts w:asciiTheme="minorHAnsi" w:hAnsiTheme="minorHAnsi" w:cstheme="minorHAnsi"/>
          <w:b/>
          <w:bCs/>
        </w:rPr>
      </w:pPr>
      <w:r w:rsidRPr="00B36ADF">
        <w:rPr>
          <w:rFonts w:asciiTheme="minorHAnsi" w:hAnsiTheme="minorHAnsi" w:cstheme="minorHAnsi"/>
          <w:b/>
          <w:bCs/>
        </w:rPr>
        <w:t>4/ Paměťová hra</w:t>
      </w:r>
    </w:p>
    <w:p w14:paraId="1645A469" w14:textId="77777777" w:rsidR="000F0897" w:rsidRPr="000B2B55" w:rsidRDefault="000F0897">
      <w:pPr>
        <w:pStyle w:val="Zkladntext"/>
        <w:spacing w:before="7"/>
        <w:rPr>
          <w:rFonts w:asciiTheme="minorHAnsi" w:hAnsiTheme="minorHAnsi" w:cstheme="minorHAnsi"/>
        </w:rPr>
      </w:pPr>
    </w:p>
    <w:p w14:paraId="08C10C04" w14:textId="36E5ABDE" w:rsidR="000F0897" w:rsidRPr="000B2B55" w:rsidRDefault="00B36ADF">
      <w:pPr>
        <w:pStyle w:val="Nadpis1"/>
        <w:spacing w:before="1"/>
        <w:rPr>
          <w:rFonts w:asciiTheme="minorHAnsi" w:hAnsiTheme="minorHAnsi" w:cstheme="minorHAnsi"/>
        </w:rPr>
      </w:pPr>
      <w:r w:rsidRPr="000B2B55">
        <w:rPr>
          <w:rFonts w:asciiTheme="minorHAnsi" w:hAnsiTheme="minorHAnsi" w:cstheme="minorHAnsi"/>
        </w:rPr>
        <w:t xml:space="preserve">Pro </w:t>
      </w:r>
      <w:r>
        <w:rPr>
          <w:rFonts w:asciiTheme="minorHAnsi" w:hAnsiTheme="minorHAnsi" w:cstheme="minorHAnsi"/>
        </w:rPr>
        <w:t>dva</w:t>
      </w:r>
      <w:r w:rsidRPr="000B2B55">
        <w:rPr>
          <w:rFonts w:asciiTheme="minorHAnsi" w:hAnsiTheme="minorHAnsi" w:cstheme="minorHAnsi"/>
        </w:rPr>
        <w:t xml:space="preserve"> až </w:t>
      </w:r>
      <w:r>
        <w:rPr>
          <w:rFonts w:asciiTheme="minorHAnsi" w:hAnsiTheme="minorHAnsi" w:cstheme="minorHAnsi"/>
        </w:rPr>
        <w:t>šest</w:t>
      </w:r>
      <w:r w:rsidRPr="000B2B55">
        <w:rPr>
          <w:rFonts w:asciiTheme="minorHAnsi" w:hAnsiTheme="minorHAnsi" w:cstheme="minorHAnsi"/>
        </w:rPr>
        <w:t> hráčů</w:t>
      </w:r>
    </w:p>
    <w:p w14:paraId="70F6ADF2" w14:textId="77777777" w:rsidR="000F0897" w:rsidRPr="00B36ADF" w:rsidRDefault="00B36ADF">
      <w:pPr>
        <w:pStyle w:val="Zkladntext"/>
        <w:spacing w:before="2" w:line="235" w:lineRule="auto"/>
        <w:ind w:left="100" w:right="253"/>
        <w:rPr>
          <w:rFonts w:asciiTheme="minorHAnsi" w:hAnsiTheme="minorHAnsi" w:cstheme="minorHAnsi"/>
          <w:sz w:val="22"/>
          <w:szCs w:val="22"/>
        </w:rPr>
      </w:pPr>
      <w:r w:rsidRPr="00B36ADF">
        <w:rPr>
          <w:rFonts w:asciiTheme="minorHAnsi" w:hAnsiTheme="minorHAnsi" w:cstheme="minorHAnsi"/>
          <w:sz w:val="22"/>
          <w:szCs w:val="22"/>
        </w:rPr>
        <w:t>Vyberte 12 dílků se samičkami a každému dítěti dejte dva nebo více dílků podle počtu hráčů. Zamíchejte zbývajících 24 dílků s mláďaty a potravou, rozložte je obrázkem nahoru na hrací plochu, nechte dětem 40 sekund na to, aby si dílky prohlédly, a pak je otočte. Začíná nejmladší hráč a obrátí jeden dílek. Pokud dílek patří do jeho skládačky, vezme si ho a připojí k dílku samičky, který má. Pokud ne, nechá dílek na hrací ploše a obrátí ho obrázkem dolů. Pokračuje další hráč po směru hodinových ručiček. Vyhrává hráč, který jako první složí všechny své miniskládačky.</w:t>
      </w:r>
    </w:p>
    <w:sectPr w:rsidR="000F0897" w:rsidRPr="00B36ADF">
      <w:pgSz w:w="8510" w:h="11910"/>
      <w:pgMar w:top="640" w:right="640" w:bottom="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897"/>
    <w:rsid w:val="000B2B55"/>
    <w:rsid w:val="000F0897"/>
    <w:rsid w:val="00951845"/>
    <w:rsid w:val="00B3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0281CEDB"/>
  <w15:docId w15:val="{0B03A976-5FE8-43FA-9067-1AA893C5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bidi="en-US"/>
    </w:rPr>
  </w:style>
  <w:style w:type="paragraph" w:styleId="Nadpis1">
    <w:name w:val="heading 1"/>
    <w:basedOn w:val="Normln"/>
    <w:uiPriority w:val="9"/>
    <w:qFormat/>
    <w:pPr>
      <w:spacing w:line="290" w:lineRule="exact"/>
      <w:ind w:left="100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</cp:lastModifiedBy>
  <cp:revision>3</cp:revision>
  <dcterms:created xsi:type="dcterms:W3CDTF">2021-03-29T19:03:00Z</dcterms:created>
  <dcterms:modified xsi:type="dcterms:W3CDTF">2021-04-11T19:38:00Z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2021-03-29T00:00:00Z</vt:filetime>
  </property>
</Properties>
</file>